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39" w:rsidRDefault="00A62239"/>
    <w:p w:rsidR="00A62239" w:rsidRDefault="00A62239">
      <w:r>
        <w:t xml:space="preserve">Thank you very much for taking the time to provide comments on the draft AML/CFT Bill.  Please insert your comments in the box below for ease of reference by </w:t>
      </w:r>
      <w:r w:rsidR="00AA0E14">
        <w:t>22 July</w:t>
      </w:r>
      <w:r>
        <w:t>, 2015.</w:t>
      </w:r>
    </w:p>
    <w:p w:rsidR="00A62239" w:rsidRDefault="00A62239">
      <w:r>
        <w:t>For any queries, please do not hesi</w:t>
      </w:r>
      <w:r w:rsidR="006A05CF">
        <w:t xml:space="preserve">tate to contact Mr. Wilson Onea on </w:t>
      </w:r>
      <w:r w:rsidR="00AA0E14">
        <w:t xml:space="preserve">telephone 3227533, </w:t>
      </w:r>
      <w:r w:rsidR="006A05CF">
        <w:t xml:space="preserve">extension </w:t>
      </w:r>
      <w:r w:rsidR="00AA0E14">
        <w:t xml:space="preserve">144 </w:t>
      </w:r>
    </w:p>
    <w:p w:rsidR="00A62239" w:rsidRDefault="00A622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394"/>
        <w:gridCol w:w="4253"/>
      </w:tblGrid>
      <w:tr w:rsidR="00A62239" w:rsidTr="006A05CF">
        <w:trPr>
          <w:trHeight w:val="816"/>
        </w:trPr>
        <w:tc>
          <w:tcPr>
            <w:tcW w:w="4361" w:type="dxa"/>
          </w:tcPr>
          <w:p w:rsidR="00A62239" w:rsidRDefault="00A62239">
            <w:pPr>
              <w:rPr>
                <w:i/>
                <w:sz w:val="18"/>
                <w:szCs w:val="18"/>
              </w:rPr>
            </w:pPr>
            <w:r w:rsidRPr="00A62239">
              <w:rPr>
                <w:b/>
              </w:rPr>
              <w:t>Section Reference</w:t>
            </w:r>
            <w:r w:rsidRPr="00A62239">
              <w:rPr>
                <w:i/>
                <w:sz w:val="18"/>
                <w:szCs w:val="18"/>
              </w:rPr>
              <w:t xml:space="preserve"> </w:t>
            </w:r>
          </w:p>
          <w:p w:rsidR="00A62239" w:rsidRPr="00A62239" w:rsidRDefault="00A62239">
            <w:pPr>
              <w:rPr>
                <w:b/>
              </w:rPr>
            </w:pPr>
            <w:r w:rsidRPr="00A62239">
              <w:rPr>
                <w:i/>
                <w:sz w:val="18"/>
                <w:szCs w:val="18"/>
              </w:rPr>
              <w:t>Please insert which section your comment refers to</w:t>
            </w:r>
          </w:p>
        </w:tc>
        <w:tc>
          <w:tcPr>
            <w:tcW w:w="4394" w:type="dxa"/>
          </w:tcPr>
          <w:p w:rsidR="00A62239" w:rsidRDefault="00A62239">
            <w:pPr>
              <w:rPr>
                <w:i/>
                <w:sz w:val="18"/>
                <w:szCs w:val="18"/>
              </w:rPr>
            </w:pPr>
            <w:r w:rsidRPr="00A62239">
              <w:rPr>
                <w:b/>
              </w:rPr>
              <w:t>Problem or question identified</w:t>
            </w:r>
            <w:r w:rsidRPr="00A62239">
              <w:rPr>
                <w:i/>
                <w:sz w:val="18"/>
                <w:szCs w:val="18"/>
              </w:rPr>
              <w:t xml:space="preserve"> </w:t>
            </w:r>
          </w:p>
          <w:p w:rsidR="00A62239" w:rsidRPr="00A62239" w:rsidRDefault="00A62239">
            <w:pPr>
              <w:rPr>
                <w:b/>
              </w:rPr>
            </w:pPr>
            <w:r w:rsidRPr="00A62239">
              <w:rPr>
                <w:i/>
                <w:sz w:val="18"/>
                <w:szCs w:val="18"/>
              </w:rPr>
              <w:t xml:space="preserve">Please insert a brief explanation of your question, or issue identified.  </w:t>
            </w:r>
            <w:proofErr w:type="spellStart"/>
            <w:r w:rsidRPr="00A62239">
              <w:rPr>
                <w:i/>
                <w:sz w:val="18"/>
                <w:szCs w:val="18"/>
              </w:rPr>
              <w:t>Eg</w:t>
            </w:r>
            <w:proofErr w:type="spellEnd"/>
            <w:r w:rsidRPr="00A62239">
              <w:rPr>
                <w:i/>
                <w:sz w:val="18"/>
                <w:szCs w:val="18"/>
              </w:rPr>
              <w:t>: numbering missing, or unclear wording, or conflict with another law of the bank</w:t>
            </w:r>
          </w:p>
        </w:tc>
        <w:tc>
          <w:tcPr>
            <w:tcW w:w="4253" w:type="dxa"/>
          </w:tcPr>
          <w:p w:rsidR="00A62239" w:rsidRDefault="00A62239">
            <w:pPr>
              <w:rPr>
                <w:i/>
                <w:sz w:val="18"/>
                <w:szCs w:val="18"/>
              </w:rPr>
            </w:pPr>
            <w:r w:rsidRPr="00A62239">
              <w:rPr>
                <w:b/>
              </w:rPr>
              <w:t>Solution proposed</w:t>
            </w:r>
            <w:r w:rsidRPr="00A62239">
              <w:rPr>
                <w:i/>
                <w:sz w:val="18"/>
                <w:szCs w:val="18"/>
              </w:rPr>
              <w:t xml:space="preserve"> </w:t>
            </w:r>
          </w:p>
          <w:p w:rsidR="00A62239" w:rsidRPr="00A62239" w:rsidRDefault="00A62239">
            <w:pPr>
              <w:rPr>
                <w:b/>
              </w:rPr>
            </w:pPr>
            <w:r w:rsidRPr="00A62239">
              <w:rPr>
                <w:i/>
                <w:sz w:val="18"/>
                <w:szCs w:val="18"/>
              </w:rPr>
              <w:t>If you have a proposed solution or alternative idea, please insert it here.</w:t>
            </w:r>
          </w:p>
        </w:tc>
      </w:tr>
      <w:tr w:rsidR="00027681" w:rsidRPr="00027681" w:rsidTr="006A05CF">
        <w:trPr>
          <w:trHeight w:val="257"/>
        </w:trPr>
        <w:tc>
          <w:tcPr>
            <w:tcW w:w="4361" w:type="dxa"/>
          </w:tcPr>
          <w:p w:rsidR="005D12B0" w:rsidRPr="00027681" w:rsidRDefault="005D12B0" w:rsidP="00485F1F">
            <w:pPr>
              <w:rPr>
                <w:i/>
                <w:color w:val="FF0000"/>
              </w:rPr>
            </w:pPr>
            <w:r w:rsidRPr="00027681">
              <w:rPr>
                <w:i/>
                <w:color w:val="FF0000"/>
              </w:rPr>
              <w:t>Not stated in the draft</w:t>
            </w:r>
          </w:p>
          <w:p w:rsidR="005D12B0" w:rsidRPr="00027681" w:rsidRDefault="005D12B0" w:rsidP="00485F1F">
            <w:pPr>
              <w:rPr>
                <w:i/>
                <w:color w:val="FF0000"/>
              </w:rPr>
            </w:pPr>
          </w:p>
          <w:p w:rsidR="005D12B0" w:rsidRPr="00027681" w:rsidRDefault="005D12B0" w:rsidP="00485F1F">
            <w:pPr>
              <w:rPr>
                <w:i/>
                <w:color w:val="FF0000"/>
              </w:rPr>
            </w:pPr>
          </w:p>
        </w:tc>
        <w:tc>
          <w:tcPr>
            <w:tcW w:w="4394" w:type="dxa"/>
          </w:tcPr>
          <w:p w:rsidR="005D12B0" w:rsidRPr="00027681" w:rsidRDefault="005D12B0" w:rsidP="00485F1F">
            <w:pPr>
              <w:rPr>
                <w:i/>
                <w:color w:val="FF0000"/>
              </w:rPr>
            </w:pPr>
            <w:r w:rsidRPr="00027681">
              <w:rPr>
                <w:i/>
                <w:color w:val="FF0000"/>
              </w:rPr>
              <w:t>Review of the operation of the Act</w:t>
            </w:r>
          </w:p>
        </w:tc>
        <w:tc>
          <w:tcPr>
            <w:tcW w:w="4253" w:type="dxa"/>
          </w:tcPr>
          <w:p w:rsidR="005D12B0" w:rsidRPr="00027681" w:rsidRDefault="005D12B0" w:rsidP="00485F1F">
            <w:pPr>
              <w:rPr>
                <w:i/>
                <w:color w:val="FF0000"/>
              </w:rPr>
            </w:pPr>
            <w:r w:rsidRPr="00027681">
              <w:rPr>
                <w:i/>
                <w:color w:val="FF0000"/>
              </w:rPr>
              <w:t xml:space="preserve">It is proposed </w:t>
            </w:r>
            <w:proofErr w:type="gramStart"/>
            <w:r w:rsidRPr="00027681">
              <w:rPr>
                <w:i/>
                <w:color w:val="FF0000"/>
              </w:rPr>
              <w:t>that  before</w:t>
            </w:r>
            <w:proofErr w:type="gramEnd"/>
            <w:r w:rsidRPr="00027681">
              <w:rPr>
                <w:i/>
                <w:color w:val="FF0000"/>
              </w:rPr>
              <w:t xml:space="preserve"> the end of period of  7 years, a review should be conducted on the operations of this Act, the regulation and the AML/CTF rules.</w:t>
            </w:r>
          </w:p>
        </w:tc>
      </w:tr>
      <w:tr w:rsidR="005D12B0" w:rsidTr="006A05CF">
        <w:trPr>
          <w:trHeight w:val="272"/>
        </w:trPr>
        <w:tc>
          <w:tcPr>
            <w:tcW w:w="4361" w:type="dxa"/>
          </w:tcPr>
          <w:p w:rsidR="005D12B0" w:rsidRDefault="005D12B0"/>
          <w:p w:rsidR="005D12B0" w:rsidRDefault="005D12B0"/>
          <w:p w:rsidR="005D12B0" w:rsidRDefault="005D12B0"/>
        </w:tc>
        <w:tc>
          <w:tcPr>
            <w:tcW w:w="4394" w:type="dxa"/>
          </w:tcPr>
          <w:p w:rsidR="005D12B0" w:rsidRDefault="005D12B0"/>
        </w:tc>
        <w:tc>
          <w:tcPr>
            <w:tcW w:w="4253" w:type="dxa"/>
          </w:tcPr>
          <w:p w:rsidR="005D12B0" w:rsidRDefault="005D12B0"/>
        </w:tc>
      </w:tr>
      <w:tr w:rsidR="005D12B0" w:rsidTr="006A05CF">
        <w:trPr>
          <w:trHeight w:val="272"/>
        </w:trPr>
        <w:tc>
          <w:tcPr>
            <w:tcW w:w="4361" w:type="dxa"/>
          </w:tcPr>
          <w:p w:rsidR="005D12B0" w:rsidRDefault="005D12B0"/>
          <w:p w:rsidR="005D12B0" w:rsidRDefault="005D12B0"/>
          <w:p w:rsidR="005D12B0" w:rsidRDefault="005D12B0"/>
        </w:tc>
        <w:tc>
          <w:tcPr>
            <w:tcW w:w="4394" w:type="dxa"/>
          </w:tcPr>
          <w:p w:rsidR="005D12B0" w:rsidRDefault="005D12B0"/>
        </w:tc>
        <w:tc>
          <w:tcPr>
            <w:tcW w:w="4253" w:type="dxa"/>
          </w:tcPr>
          <w:p w:rsidR="005D12B0" w:rsidRDefault="005D12B0"/>
        </w:tc>
      </w:tr>
      <w:tr w:rsidR="005D12B0" w:rsidTr="006A05CF">
        <w:trPr>
          <w:trHeight w:val="257"/>
        </w:trPr>
        <w:tc>
          <w:tcPr>
            <w:tcW w:w="4361" w:type="dxa"/>
          </w:tcPr>
          <w:p w:rsidR="005D12B0" w:rsidRDefault="005D12B0"/>
          <w:p w:rsidR="005D12B0" w:rsidRDefault="005D12B0"/>
          <w:p w:rsidR="005D12B0" w:rsidRDefault="005D12B0"/>
        </w:tc>
        <w:tc>
          <w:tcPr>
            <w:tcW w:w="4394" w:type="dxa"/>
          </w:tcPr>
          <w:p w:rsidR="005D12B0" w:rsidRDefault="005D12B0"/>
        </w:tc>
        <w:tc>
          <w:tcPr>
            <w:tcW w:w="4253" w:type="dxa"/>
          </w:tcPr>
          <w:p w:rsidR="005D12B0" w:rsidRDefault="005D12B0"/>
        </w:tc>
      </w:tr>
      <w:tr w:rsidR="005D12B0" w:rsidTr="006A05CF">
        <w:trPr>
          <w:trHeight w:val="272"/>
        </w:trPr>
        <w:tc>
          <w:tcPr>
            <w:tcW w:w="4361" w:type="dxa"/>
          </w:tcPr>
          <w:p w:rsidR="005D12B0" w:rsidRDefault="005D12B0"/>
          <w:p w:rsidR="005D12B0" w:rsidRDefault="005D12B0"/>
          <w:p w:rsidR="005D12B0" w:rsidRDefault="005D12B0"/>
        </w:tc>
        <w:tc>
          <w:tcPr>
            <w:tcW w:w="4394" w:type="dxa"/>
          </w:tcPr>
          <w:p w:rsidR="005D12B0" w:rsidRDefault="005D12B0"/>
        </w:tc>
        <w:tc>
          <w:tcPr>
            <w:tcW w:w="4253" w:type="dxa"/>
          </w:tcPr>
          <w:p w:rsidR="005D12B0" w:rsidRDefault="005D12B0"/>
        </w:tc>
      </w:tr>
    </w:tbl>
    <w:p w:rsidR="005D12B0" w:rsidRDefault="005D12B0" w:rsidP="005D12B0">
      <w:bookmarkStart w:id="0" w:name="_GoBack"/>
      <w:bookmarkEnd w:id="0"/>
      <w:r>
        <w:t xml:space="preserve">Thank you very much for taking the time to provide comments on the draft AML/CFT Bill.  Please insert your comments in the box below for ease of reference by </w:t>
      </w:r>
      <w:r w:rsidR="00AA0E14">
        <w:t>22 July</w:t>
      </w:r>
      <w:r>
        <w:t>, 2015.</w:t>
      </w:r>
    </w:p>
    <w:p w:rsidR="005D12B0" w:rsidRDefault="005D12B0" w:rsidP="005D12B0">
      <w:r>
        <w:t xml:space="preserve">For any queries, please do not hesitate to contact </w:t>
      </w:r>
      <w:proofErr w:type="spellStart"/>
      <w:r>
        <w:t>Mr.</w:t>
      </w:r>
      <w:proofErr w:type="spellEnd"/>
      <w:r>
        <w:t xml:space="preserve"> Wilson Onea </w:t>
      </w:r>
      <w:r w:rsidR="00AA0E14">
        <w:t>on telephone 3227533, extension 144</w:t>
      </w:r>
    </w:p>
    <w:sectPr w:rsidR="005D12B0" w:rsidSect="006A0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A6" w:rsidRDefault="00BB55A6" w:rsidP="00A62239">
      <w:pPr>
        <w:spacing w:after="0" w:line="240" w:lineRule="auto"/>
      </w:pPr>
      <w:r>
        <w:separator/>
      </w:r>
    </w:p>
  </w:endnote>
  <w:endnote w:type="continuationSeparator" w:id="0">
    <w:p w:rsidR="00BB55A6" w:rsidRDefault="00BB55A6" w:rsidP="00A6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9" w:rsidRDefault="00A62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9" w:rsidRDefault="00A622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9" w:rsidRDefault="00A62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A6" w:rsidRDefault="00BB55A6" w:rsidP="00A62239">
      <w:pPr>
        <w:spacing w:after="0" w:line="240" w:lineRule="auto"/>
      </w:pPr>
      <w:r>
        <w:separator/>
      </w:r>
    </w:p>
  </w:footnote>
  <w:footnote w:type="continuationSeparator" w:id="0">
    <w:p w:rsidR="00BB55A6" w:rsidRDefault="00BB55A6" w:rsidP="00A6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9" w:rsidRDefault="00A62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9" w:rsidRPr="00A62239" w:rsidRDefault="00A62239">
    <w:pPr>
      <w:pStyle w:val="Header"/>
      <w:rPr>
        <w:b/>
        <w:i/>
      </w:rPr>
    </w:pPr>
    <w:r w:rsidRPr="00A62239">
      <w:rPr>
        <w:b/>
        <w:i/>
      </w:rPr>
      <w:t>Matrix for providing comment</w:t>
    </w:r>
    <w:r>
      <w:rPr>
        <w:b/>
        <w:i/>
      </w:rPr>
      <w:t xml:space="preserve"> on draft AML/CFT Bill – April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39" w:rsidRDefault="00A62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39"/>
    <w:rsid w:val="00025800"/>
    <w:rsid w:val="00027681"/>
    <w:rsid w:val="00181814"/>
    <w:rsid w:val="00506D2C"/>
    <w:rsid w:val="005D12B0"/>
    <w:rsid w:val="006A05CF"/>
    <w:rsid w:val="00702CA7"/>
    <w:rsid w:val="007F52CC"/>
    <w:rsid w:val="00A62239"/>
    <w:rsid w:val="00AA0E14"/>
    <w:rsid w:val="00BB55A6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39"/>
  </w:style>
  <w:style w:type="paragraph" w:styleId="Footer">
    <w:name w:val="footer"/>
    <w:basedOn w:val="Normal"/>
    <w:link w:val="FooterChar"/>
    <w:uiPriority w:val="99"/>
    <w:semiHidden/>
    <w:unhideWhenUsed/>
    <w:rsid w:val="00A6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39"/>
  </w:style>
  <w:style w:type="paragraph" w:styleId="Footer">
    <w:name w:val="footer"/>
    <w:basedOn w:val="Normal"/>
    <w:link w:val="FooterChar"/>
    <w:uiPriority w:val="99"/>
    <w:semiHidden/>
    <w:unhideWhenUsed/>
    <w:rsid w:val="00A62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Emete Enare</cp:lastModifiedBy>
  <cp:revision>5</cp:revision>
  <dcterms:created xsi:type="dcterms:W3CDTF">2015-04-14T23:33:00Z</dcterms:created>
  <dcterms:modified xsi:type="dcterms:W3CDTF">2015-07-10T00:42:00Z</dcterms:modified>
</cp:coreProperties>
</file>